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DDA" w:rsidRPr="00217434" w:rsidRDefault="00F64DDA" w:rsidP="00F64DDA">
      <w:pPr>
        <w:spacing w:after="0" w:line="312" w:lineRule="auto"/>
        <w:jc w:val="both"/>
        <w:rPr>
          <w:rFonts w:cs="Times New Roman"/>
          <w:sz w:val="28"/>
          <w:szCs w:val="28"/>
        </w:rPr>
      </w:pPr>
      <w:r w:rsidRPr="00217434">
        <w:rPr>
          <w:rFonts w:eastAsia="Times New Roman"/>
          <w:b/>
          <w:bCs/>
          <w:sz w:val="24"/>
          <w:szCs w:val="24"/>
          <w:lang w:val="vi-VN"/>
        </w:rPr>
        <w:t>TRÀO LƯU NGHỆ THUẬT DADA</w:t>
      </w:r>
      <w:r w:rsidRPr="00217434">
        <w:rPr>
          <w:rFonts w:eastAsia="Times New Roman" w:cs="Times New Roman"/>
          <w:bCs/>
          <w:lang w:val="vi-VN"/>
        </w:rPr>
        <w:t>,</w:t>
      </w:r>
      <w:r w:rsidRPr="00217434">
        <w:rPr>
          <w:rFonts w:eastAsia="Times New Roman" w:cs="Times New Roman"/>
          <w:bCs/>
          <w:sz w:val="28"/>
          <w:szCs w:val="28"/>
          <w:lang w:val="vi-VN"/>
        </w:rPr>
        <w:t xml:space="preserve"> </w:t>
      </w:r>
      <w:r w:rsidRPr="00217434">
        <w:rPr>
          <w:sz w:val="28"/>
          <w:szCs w:val="28"/>
          <w:lang w:val="vi-VN"/>
        </w:rPr>
        <w:t xml:space="preserve">phong trào nghệ thuật thị giác và văn học, sân khấu phản nghệ thuật, chống lại tư duy hợp lý của văn hóa Châu Âu, vượt qua các hệ tư tưởng chính trị xã hội, bắt đầu ở Thụy Sĩ. </w:t>
      </w:r>
      <w:r w:rsidRPr="00217434">
        <w:rPr>
          <w:sz w:val="28"/>
          <w:szCs w:val="28"/>
        </w:rPr>
        <w:t xml:space="preserve">Phong trào Dada nổi bật ở Berlin, Paris, New York. Năm 1916, Hugo Balland Emmy Hennings thành lập Câu lạc bộ Voltaire ở Zurich. Câu lạc bộ này có sự tham gia của các nghệ sĩ Richard Huelsenbeck, Tristan Tzara, Hans Arp, Marcel Janco, và Hans Richter. Câu lạc bộ xuất bản định kỳ báo </w:t>
      </w:r>
      <w:r w:rsidRPr="00217434">
        <w:rPr>
          <w:i/>
          <w:sz w:val="28"/>
          <w:szCs w:val="28"/>
        </w:rPr>
        <w:t>Carabet Voltaire</w:t>
      </w:r>
      <w:r w:rsidRPr="00217434">
        <w:rPr>
          <w:sz w:val="28"/>
          <w:szCs w:val="28"/>
        </w:rPr>
        <w:t xml:space="preserve">, nơi lần đầu tiên đã dùng thuật ngữ Dada. Huelsenbeck giải thích rằng ngẫu nhiên dùng dao đâm vào từ điển và sử dụng từ bị đâm Dada gọi trào lưu là Dada. Trong </w:t>
      </w:r>
      <w:r w:rsidRPr="00217434">
        <w:rPr>
          <w:i/>
          <w:sz w:val="28"/>
          <w:szCs w:val="28"/>
        </w:rPr>
        <w:t>Tuyên ngôn Dada 1918,</w:t>
      </w:r>
      <w:r w:rsidRPr="00217434">
        <w:rPr>
          <w:sz w:val="28"/>
          <w:szCs w:val="28"/>
        </w:rPr>
        <w:t xml:space="preserve"> Tristan Tzara ca ngợi sự hấp dẫn đa ngôn ngữ của từ Dada: người da đen chủng tộc Kroo gọi đuôi con bò là Dada, người Ý gọi một khối lập phương hay một người mẹ là Dada, người Nga hay người Rumani nói Dada là vâng, vâng. Cách giải thích và tính chất ngẫu hứng của từ Dada bộc lộ sự vô nghĩa và tính chất nổi loạn của trường phái này.</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Trào lưu Dada được sinh ra ở Thụy Sĩ, một đất nước trung lập trong Chiến tranh thế giới lần thứ Nhất. Sự tàn khốc và vô nghĩa của chiến tranh đã ảnh hưởng đến tâm lý chung của những người sáng lập ra trào lưu. Sau đó, trào lưu ảnh hưởng đến toàn bộ Châu Âu và thế giới, để lại dấu ấn trong nhiều cá nhân sáng tạo lỗi lạc. Trào lưu được cho rằng được kết thúc vào năm 1924 với sự xuất hiện của vở kịch </w:t>
      </w:r>
      <w:r w:rsidRPr="00217434">
        <w:rPr>
          <w:rFonts w:cs="Times New Roman"/>
          <w:i/>
          <w:sz w:val="28"/>
          <w:szCs w:val="28"/>
        </w:rPr>
        <w:t>Dada in the open ai</w:t>
      </w:r>
      <w:r>
        <w:rPr>
          <w:rFonts w:cs="Times New Roman"/>
          <w:i/>
          <w:sz w:val="28"/>
          <w:szCs w:val="28"/>
        </w:rPr>
        <w:t>r (</w:t>
      </w:r>
      <w:r w:rsidRPr="00760BE8">
        <w:rPr>
          <w:rFonts w:cs="Times New Roman"/>
          <w:i/>
          <w:sz w:val="28"/>
          <w:szCs w:val="28"/>
        </w:rPr>
        <w:t>Dada ngoài trời</w:t>
      </w:r>
      <w:r>
        <w:rPr>
          <w:rFonts w:cs="Times New Roman"/>
          <w:i/>
          <w:sz w:val="28"/>
          <w:szCs w:val="28"/>
        </w:rPr>
        <w:t>)</w:t>
      </w:r>
      <w:r w:rsidRPr="00217434">
        <w:rPr>
          <w:rFonts w:cs="Times New Roman"/>
          <w:sz w:val="28"/>
          <w:szCs w:val="28"/>
        </w:rPr>
        <w:t xml:space="preserve"> của Tristan Tzara. Về bản chất Dada là trào lưu khởi xướng thẩm mỹ phản nghệ thuật. Nó cũng đánh dấu </w:t>
      </w:r>
      <w:r>
        <w:rPr>
          <w:rFonts w:cs="Times New Roman"/>
          <w:sz w:val="28"/>
          <w:szCs w:val="28"/>
        </w:rPr>
        <w:t>bước</w:t>
      </w:r>
      <w:r w:rsidRPr="00217434">
        <w:rPr>
          <w:rFonts w:cs="Times New Roman"/>
          <w:sz w:val="28"/>
          <w:szCs w:val="28"/>
        </w:rPr>
        <w:t xml:space="preserve"> chuyển của thế giới sang thời kỳ hậu hiện đại.</w:t>
      </w:r>
    </w:p>
    <w:p w:rsidR="00F64DDA" w:rsidRPr="00217434" w:rsidRDefault="00F64DDA" w:rsidP="00F64DDA">
      <w:pPr>
        <w:spacing w:after="0" w:line="312" w:lineRule="auto"/>
        <w:ind w:firstLine="567"/>
        <w:jc w:val="both"/>
        <w:rPr>
          <w:rFonts w:cs="Times New Roman"/>
          <w:sz w:val="28"/>
          <w:szCs w:val="28"/>
        </w:rPr>
      </w:pPr>
      <w:r w:rsidRPr="00217434">
        <w:rPr>
          <w:rFonts w:cs="Times New Roman"/>
          <w:spacing w:val="-4"/>
          <w:sz w:val="28"/>
          <w:szCs w:val="28"/>
        </w:rPr>
        <w:t xml:space="preserve">Dada chống lại chiến tranh, chống chủ nghĩa tư bản, chống phát xít, chống chủ nghĩa dân tộc, chống xu hướng bảo tàng. Các tác giả không quá câu nệ về hình thức thể hiện của tác phẩm. Điều quan trọng trong tác phẩm là ý tưởng, bản thân tác phẩm có thể </w:t>
      </w:r>
      <w:r w:rsidRPr="00217434">
        <w:rPr>
          <w:rFonts w:cs="Times New Roman"/>
          <w:sz w:val="28"/>
          <w:szCs w:val="28"/>
        </w:rPr>
        <w:t xml:space="preserve">bị hủy hoại, nhưng ý tưởng thì còn mãi. Nó tìm kiếm những cách thức mới, chất liệu mới để diễn đạt nghệ thuật, truyền tải cảm xúc của mình đến với thế giới, tạo ra một thế giới khác biệt với thực tại. Từ bỏ những quy tắc đã được thiết lập, phá hủy những gì cho là hợp lý, muốn tự do như thiên nhiên và chống lại bản thân các nguyên tắc nghệ thuật. Về khía cạnh nào đó nó còn chống lại nghĩa của các tác phẩm. </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Các nghệ sĩ Dada đặt ra những câu hỏi về giá trị và động cơ của các thể chế xã hội. Bất mãn với bạo lực, các nghệ sĩ dada Dada muốn làm một cuộc cách </w:t>
      </w:r>
      <w:r w:rsidRPr="00217434">
        <w:rPr>
          <w:rFonts w:cs="Times New Roman"/>
          <w:sz w:val="28"/>
          <w:szCs w:val="28"/>
        </w:rPr>
        <w:lastRenderedPageBreak/>
        <w:t>mạng triệt để cả về hình thức lẫn nội dung trong nghệ thuật. Mặc dù phủ nhận và chống lại nghệ thuật, phong trào Dada lại được ghi nhận như một phong trào cách tân của nghệ thuật.</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Trong lĩnh vực mỹ thuật, nhiếp ảnh, các nghệ sĩ dada Dada đã có những sáng tạo mới, khác lạ với cách truyền thống. Năm 1917, Christian Schad, một họa sĩ, một nhà nhiếp ảnh đã đặt các vật liệu có kết cấu khác nhau lên giấy cảm quang và để tiếp xúc với ánh sáng, tạo ra những bức ảnh mới. Việc tạo ra ảnh không cần máy ảnh chứng thực sự phản kháng với thẩm mỹ ảnh đương thời. Tzara, người cũng có nhiều tác phẩm theo dạng này, đã đặt tên cho chúng, một cách chơi chữ là </w:t>
      </w:r>
      <w:r w:rsidRPr="00217434">
        <w:rPr>
          <w:rFonts w:cs="Times New Roman"/>
          <w:i/>
          <w:sz w:val="28"/>
          <w:szCs w:val="28"/>
        </w:rPr>
        <w:t>Schadographs</w:t>
      </w:r>
      <w:r w:rsidRPr="00217434">
        <w:rPr>
          <w:rFonts w:cs="Times New Roman"/>
          <w:sz w:val="28"/>
          <w:szCs w:val="28"/>
        </w:rPr>
        <w:t xml:space="preserve">, từ đồng âm của </w:t>
      </w:r>
      <w:r w:rsidRPr="00217434">
        <w:rPr>
          <w:rFonts w:cs="Times New Roman"/>
          <w:i/>
          <w:sz w:val="28"/>
          <w:szCs w:val="28"/>
        </w:rPr>
        <w:t xml:space="preserve">shadowgraph </w:t>
      </w:r>
      <w:r w:rsidRPr="00217434">
        <w:rPr>
          <w:rFonts w:cs="Times New Roman"/>
          <w:sz w:val="28"/>
          <w:szCs w:val="28"/>
        </w:rPr>
        <w:t xml:space="preserve">(một quy trình được sử dụng bởi William Henry Fox Talbot) và tiếng Đức </w:t>
      </w:r>
      <w:r w:rsidRPr="00217434">
        <w:rPr>
          <w:rFonts w:cs="Times New Roman"/>
          <w:i/>
          <w:sz w:val="28"/>
          <w:szCs w:val="28"/>
        </w:rPr>
        <w:t>schaden</w:t>
      </w:r>
      <w:r w:rsidRPr="00217434">
        <w:rPr>
          <w:rFonts w:cs="Times New Roman"/>
          <w:sz w:val="28"/>
          <w:szCs w:val="28"/>
        </w:rPr>
        <w:t xml:space="preserve"> có nghĩa là bị hư hỏng.</w:t>
      </w:r>
    </w:p>
    <w:p w:rsidR="00F64DDA" w:rsidRPr="00217434" w:rsidRDefault="00F64DDA" w:rsidP="00F64DDA">
      <w:pPr>
        <w:spacing w:after="0" w:line="312" w:lineRule="auto"/>
        <w:ind w:firstLine="567"/>
        <w:jc w:val="both"/>
        <w:rPr>
          <w:rFonts w:cs="Times New Roman"/>
          <w:spacing w:val="-4"/>
          <w:sz w:val="28"/>
          <w:szCs w:val="28"/>
        </w:rPr>
      </w:pPr>
      <w:r w:rsidRPr="00217434">
        <w:rPr>
          <w:rFonts w:cs="Times New Roman"/>
          <w:spacing w:val="-4"/>
          <w:sz w:val="28"/>
          <w:szCs w:val="28"/>
        </w:rPr>
        <w:t xml:space="preserve">Chiến tranh thế giới lần thứ Nhất kết thúc, đế quốc Nga, đế quốc Đức, đế quốc Áo - Hung, đế quốc Ottoman bị sụp đổ. Xuất hiện các nhà nước theo chủ nghĩa cộng sản, chủ nghĩa phát xít và chủ nghĩa quân phiệt, với những mâu thuẫn ngày càng căng thẳng để rồi hai mươi năm sau lại nổ ra Chiến tranh thế giới lần thứ Hai. Nước Đức sau Chiến tranh thế giới thứ Nhất bị thua cuộc nhưng lại không bị thiệt hại nhiều về kinh tế. Huelseneck trở về Đức lập báo </w:t>
      </w:r>
      <w:r w:rsidRPr="00217434">
        <w:rPr>
          <w:rFonts w:cs="Times New Roman"/>
          <w:i/>
          <w:spacing w:val="-4"/>
          <w:sz w:val="28"/>
          <w:szCs w:val="28"/>
        </w:rPr>
        <w:t>Clup Dada</w:t>
      </w:r>
      <w:r w:rsidRPr="00217434">
        <w:rPr>
          <w:rFonts w:cs="Times New Roman"/>
          <w:spacing w:val="-4"/>
          <w:sz w:val="28"/>
          <w:szCs w:val="28"/>
        </w:rPr>
        <w:t xml:space="preserve"> trở thành tiếng nói tiêu biểu cho Dada ở Berlin. Phong trào Dada ở Đức mang tính chính trị, nặng về tuyên ngôn, tuyên truyền hoạt động biểu tình. </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Nhóm Dada ở Berlin sử dụng những kỹ thuật như dựng phim, dùng các thủ pháp cắt dán, sắp xếp. Nhà nhiếp ảnh nữ Hannah Hoch sử dụng các bức ảnh được đăng trên báo và tạp chí cắt dán và sắp xếp theo ý đồ của mình, tạo ra những tác phẩm kinh điển của nghệ thuật cắt dán. Tác phẩm </w:t>
      </w:r>
      <w:r w:rsidRPr="00217434">
        <w:rPr>
          <w:rFonts w:cs="Times New Roman"/>
          <w:i/>
          <w:sz w:val="28"/>
          <w:szCs w:val="28"/>
        </w:rPr>
        <w:t>Her Cut with the Kitchen Knife Dada</w:t>
      </w:r>
      <w:r w:rsidRPr="00217434">
        <w:rPr>
          <w:rFonts w:cs="Times New Roman"/>
          <w:sz w:val="28"/>
          <w:szCs w:val="28"/>
        </w:rPr>
        <w:t xml:space="preserve"> (Cô ấy cắt bằng dao làm bếp của Dada) là hình ảnh khá tổng hợp về thời đại tác giả đang sống. Bức tranh cắt dán được chắp ghép từ rất nhiều hình ảnh các nhà chính trị, các nghệ sĩ, các vận động viên, các nhà khoa </w:t>
      </w:r>
      <w:proofErr w:type="gramStart"/>
      <w:r w:rsidRPr="00217434">
        <w:rPr>
          <w:rFonts w:cs="Times New Roman"/>
          <w:sz w:val="28"/>
          <w:szCs w:val="28"/>
        </w:rPr>
        <w:t>học,…</w:t>
      </w:r>
      <w:proofErr w:type="gramEnd"/>
      <w:r w:rsidRPr="00217434">
        <w:rPr>
          <w:rFonts w:cs="Times New Roman"/>
          <w:sz w:val="28"/>
          <w:szCs w:val="28"/>
        </w:rPr>
        <w:t xml:space="preserve"> Những hình ảnh thời sự và sắc bén làm đảo lộn nhận thức của công chúng đương thời.</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Heartfield và Grosz tạo ảnh chụp trên các tấm bưu thiếp gửi từ chiến trường vào năm 1915 và 1916. Kỹ thuật sử dụng ảnh cắt dán được áp dụng một cách phổ biến. Các nghệ sĩ đã tập hợp các mảnh ghép khác nhau để chuyển tải nội dung châm biếm, phê phán, bình luận các vấn đề xã hội.</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John Heartfield đã tạo ra các bức ảnh chống lại sự chân thực của ảnh. Ảnh của Heartfield đã được nhà xuất bản Wieland Hertzfeld sử dụng nhiều, trong đó </w:t>
      </w:r>
      <w:r w:rsidRPr="00217434">
        <w:rPr>
          <w:rFonts w:cs="Times New Roman"/>
          <w:sz w:val="28"/>
          <w:szCs w:val="28"/>
        </w:rPr>
        <w:lastRenderedPageBreak/>
        <w:t xml:space="preserve">có bức ảnh trang bìa cho số đầu tiên của </w:t>
      </w:r>
      <w:r w:rsidRPr="00D0795E">
        <w:rPr>
          <w:rFonts w:cs="Times New Roman"/>
          <w:i/>
          <w:sz w:val="28"/>
          <w:szCs w:val="28"/>
        </w:rPr>
        <w:t>Illustrierte Halbmonatsschrift</w:t>
      </w:r>
      <w:r>
        <w:rPr>
          <w:rFonts w:cs="Times New Roman"/>
          <w:i/>
          <w:sz w:val="28"/>
          <w:szCs w:val="28"/>
        </w:rPr>
        <w:t xml:space="preserve"> </w:t>
      </w:r>
      <w:r w:rsidRPr="001E6CF9">
        <w:rPr>
          <w:rFonts w:cs="Times New Roman"/>
          <w:sz w:val="28"/>
          <w:szCs w:val="28"/>
        </w:rPr>
        <w:t>(</w:t>
      </w:r>
      <w:r>
        <w:rPr>
          <w:rFonts w:cs="Times New Roman"/>
          <w:i/>
          <w:sz w:val="28"/>
          <w:szCs w:val="28"/>
        </w:rPr>
        <w:t>Bán nguyệt san minh họa</w:t>
      </w:r>
      <w:r w:rsidRPr="001E6CF9">
        <w:rPr>
          <w:rFonts w:cs="Times New Roman"/>
          <w:sz w:val="28"/>
          <w:szCs w:val="28"/>
        </w:rPr>
        <w:t>)</w:t>
      </w:r>
      <w:r w:rsidRPr="0043247B">
        <w:rPr>
          <w:rFonts w:cs="Times New Roman"/>
          <w:sz w:val="28"/>
          <w:szCs w:val="28"/>
        </w:rPr>
        <w:t xml:space="preserve"> </w:t>
      </w:r>
      <w:r>
        <w:rPr>
          <w:rFonts w:cs="Times New Roman"/>
          <w:sz w:val="28"/>
          <w:szCs w:val="28"/>
        </w:rPr>
        <w:t>đ</w:t>
      </w:r>
      <w:r w:rsidRPr="00217434">
        <w:rPr>
          <w:rFonts w:cs="Times New Roman"/>
          <w:sz w:val="28"/>
          <w:szCs w:val="28"/>
        </w:rPr>
        <w:t xml:space="preserve">ược xuất bản vào năm 1919, trang bìa này bao gồm hình ảnh của các nhân vật chính trị Đức được sắp xếp trên một chiếc quạt giấy với chú thích </w:t>
      </w:r>
      <w:r w:rsidRPr="00217434">
        <w:rPr>
          <w:rFonts w:cs="Times New Roman"/>
          <w:i/>
          <w:sz w:val="28"/>
          <w:szCs w:val="28"/>
        </w:rPr>
        <w:t>Ai là người đẹp nhất trong số họ?</w:t>
      </w:r>
      <w:r w:rsidRPr="00217434">
        <w:rPr>
          <w:rFonts w:cs="Times New Roman"/>
          <w:sz w:val="28"/>
          <w:szCs w:val="28"/>
        </w:rPr>
        <w:t xml:space="preserve"> Heartfield áp dụng một kỹ thuật cắt dán phức tạp hơn trong những năm 1920 và 1930. Từ năm 1929 - 1939, Heartfield đã đóng góp 237 bức ảnh chụp toàn trang cho </w:t>
      </w:r>
      <w:r w:rsidRPr="00D0795E">
        <w:rPr>
          <w:rFonts w:cs="Times New Roman"/>
          <w:i/>
          <w:sz w:val="28"/>
          <w:szCs w:val="28"/>
        </w:rPr>
        <w:t>Worker’Illustrated Newspaper</w:t>
      </w:r>
      <w:r>
        <w:rPr>
          <w:rFonts w:cs="Times New Roman"/>
          <w:i/>
          <w:sz w:val="28"/>
          <w:szCs w:val="28"/>
        </w:rPr>
        <w:t xml:space="preserve"> </w:t>
      </w:r>
      <w:r w:rsidRPr="001E6CF9">
        <w:rPr>
          <w:rFonts w:cs="Times New Roman"/>
          <w:sz w:val="28"/>
          <w:szCs w:val="28"/>
        </w:rPr>
        <w:t>(</w:t>
      </w:r>
      <w:r>
        <w:rPr>
          <w:rFonts w:cs="Times New Roman"/>
          <w:i/>
          <w:sz w:val="28"/>
          <w:szCs w:val="28"/>
        </w:rPr>
        <w:t>Báo Minh họa công nhân</w:t>
      </w:r>
      <w:r w:rsidRPr="001E6CF9">
        <w:rPr>
          <w:rFonts w:cs="Times New Roman"/>
          <w:sz w:val="28"/>
          <w:szCs w:val="28"/>
        </w:rPr>
        <w:t>)</w:t>
      </w:r>
      <w:r>
        <w:rPr>
          <w:rFonts w:cs="Times New Roman"/>
          <w:i/>
          <w:sz w:val="28"/>
          <w:szCs w:val="28"/>
        </w:rPr>
        <w:t xml:space="preserve"> </w:t>
      </w:r>
      <w:r>
        <w:rPr>
          <w:rFonts w:cs="Times New Roman"/>
          <w:sz w:val="28"/>
          <w:szCs w:val="28"/>
        </w:rPr>
        <w:t>m</w:t>
      </w:r>
      <w:r w:rsidRPr="00217434">
        <w:rPr>
          <w:rFonts w:cs="Times New Roman"/>
          <w:sz w:val="28"/>
          <w:szCs w:val="28"/>
        </w:rPr>
        <w:t xml:space="preserve">ột ấn phẩm theo tư tưởng cộng sản. Những hình ảnh này đã chỉ trích gay gắt Hitler và Đảng Xã hội Quốc gia. Tiêu biểu như các tác phẩm: </w:t>
      </w:r>
      <w:r w:rsidRPr="00217434">
        <w:rPr>
          <w:rFonts w:cs="Times New Roman"/>
          <w:i/>
          <w:sz w:val="28"/>
          <w:szCs w:val="28"/>
        </w:rPr>
        <w:t xml:space="preserve">Adolf, The Superman: Swallows Gold </w:t>
      </w:r>
      <w:r w:rsidRPr="00217434">
        <w:rPr>
          <w:rFonts w:cs="Times New Roman"/>
          <w:sz w:val="28"/>
          <w:szCs w:val="28"/>
        </w:rPr>
        <w:t xml:space="preserve">và </w:t>
      </w:r>
      <w:r w:rsidRPr="00217434">
        <w:rPr>
          <w:rFonts w:cs="Times New Roman"/>
          <w:i/>
          <w:sz w:val="28"/>
          <w:szCs w:val="28"/>
        </w:rPr>
        <w:t>Spouts Junk</w:t>
      </w:r>
      <w:r>
        <w:rPr>
          <w:rFonts w:cs="Times New Roman"/>
          <w:i/>
          <w:sz w:val="28"/>
          <w:szCs w:val="28"/>
        </w:rPr>
        <w:t xml:space="preserve"> </w:t>
      </w:r>
      <w:r w:rsidRPr="001E6CF9">
        <w:rPr>
          <w:rFonts w:cs="Times New Roman"/>
          <w:sz w:val="28"/>
          <w:szCs w:val="28"/>
        </w:rPr>
        <w:t>(</w:t>
      </w:r>
      <w:r w:rsidRPr="00760BE8">
        <w:rPr>
          <w:rFonts w:cs="Times New Roman"/>
          <w:i/>
          <w:sz w:val="28"/>
          <w:szCs w:val="28"/>
        </w:rPr>
        <w:t>Adolf, Siêu nhân: Nuốt vàng và Rác thải</w:t>
      </w:r>
      <w:r w:rsidRPr="001E6CF9">
        <w:rPr>
          <w:rFonts w:cs="Times New Roman"/>
          <w:sz w:val="28"/>
          <w:szCs w:val="28"/>
        </w:rPr>
        <w:t>)</w:t>
      </w:r>
      <w:r w:rsidRPr="0043247B">
        <w:rPr>
          <w:rFonts w:cs="Times New Roman"/>
          <w:sz w:val="28"/>
          <w:szCs w:val="28"/>
        </w:rPr>
        <w:t xml:space="preserve"> </w:t>
      </w:r>
      <w:r>
        <w:rPr>
          <w:rFonts w:cs="Times New Roman"/>
          <w:sz w:val="28"/>
          <w:szCs w:val="28"/>
        </w:rPr>
        <w:t>(1</w:t>
      </w:r>
      <w:r w:rsidRPr="00217434">
        <w:rPr>
          <w:rFonts w:cs="Times New Roman"/>
          <w:sz w:val="28"/>
          <w:szCs w:val="28"/>
        </w:rPr>
        <w:t>932), tác giả sử dụng một bức ảnh Hitler phát biểu tại một cuộc mít tinh chính trị với hình ảnh những đồng tiền vàng mô tả thực quản và dạ dày.</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Tác phẩm </w:t>
      </w:r>
      <w:r w:rsidRPr="00217434">
        <w:rPr>
          <w:rFonts w:cs="Times New Roman"/>
          <w:i/>
          <w:sz w:val="28"/>
          <w:szCs w:val="28"/>
        </w:rPr>
        <w:t>Hurray, Butter is All Gon</w:t>
      </w:r>
      <w:r>
        <w:rPr>
          <w:rFonts w:cs="Times New Roman"/>
          <w:i/>
          <w:sz w:val="28"/>
          <w:szCs w:val="28"/>
        </w:rPr>
        <w:t xml:space="preserve">e! </w:t>
      </w:r>
      <w:r w:rsidRPr="001E6CF9">
        <w:rPr>
          <w:rFonts w:cs="Times New Roman"/>
          <w:sz w:val="28"/>
          <w:szCs w:val="28"/>
        </w:rPr>
        <w:t>(</w:t>
      </w:r>
      <w:r w:rsidRPr="00760BE8">
        <w:rPr>
          <w:rFonts w:cs="Times New Roman"/>
          <w:i/>
          <w:sz w:val="28"/>
          <w:szCs w:val="28"/>
        </w:rPr>
        <w:t>Hoan hô, bơ đã hết rồi</w:t>
      </w:r>
      <w:r>
        <w:rPr>
          <w:rFonts w:cs="Times New Roman"/>
          <w:i/>
          <w:sz w:val="28"/>
          <w:szCs w:val="28"/>
        </w:rPr>
        <w:t>!</w:t>
      </w:r>
      <w:r w:rsidRPr="001E6CF9">
        <w:rPr>
          <w:rFonts w:cs="Times New Roman"/>
          <w:sz w:val="28"/>
          <w:szCs w:val="28"/>
        </w:rPr>
        <w:t>)</w:t>
      </w:r>
      <w:r w:rsidRPr="00217434">
        <w:rPr>
          <w:rFonts w:cs="Times New Roman"/>
          <w:i/>
          <w:sz w:val="28"/>
          <w:szCs w:val="28"/>
        </w:rPr>
        <w:t xml:space="preserve"> </w:t>
      </w:r>
      <w:r w:rsidRPr="00217434">
        <w:rPr>
          <w:rFonts w:cs="Times New Roman"/>
          <w:sz w:val="28"/>
          <w:szCs w:val="28"/>
        </w:rPr>
        <w:t>(1935) của Heartfield mô tả một gia đình người Đức dùng xe đạp trong phòng ăn treo tường với biểu tượng chữ thập ngoặc và một bức chân dung của Hitler thấp thoáng trong góc. Heartfield thích sử dụng hình ảnh cắt từ báo, tạp chí, sách và kho lưu trữ ảnh.</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 xml:space="preserve">Nhóm Dada ở New York chú trọng sử dụng nhiếp ảnh. Đáng chú ý trong số những nghệ sĩ này là Man Ray và Marcel Duchamp. Năm 1921, hai nhân vật này gặp nhau tại New York và hợp tác trên tờ </w:t>
      </w:r>
      <w:r w:rsidRPr="00217434">
        <w:rPr>
          <w:rFonts w:cs="Times New Roman"/>
          <w:i/>
          <w:sz w:val="28"/>
          <w:szCs w:val="28"/>
        </w:rPr>
        <w:t>New York Dada</w:t>
      </w:r>
      <w:r w:rsidRPr="00217434">
        <w:rPr>
          <w:rFonts w:cs="Times New Roman"/>
          <w:sz w:val="28"/>
          <w:szCs w:val="28"/>
        </w:rPr>
        <w:t>.</w:t>
      </w:r>
    </w:p>
    <w:p w:rsidR="00F64DDA" w:rsidRPr="00217434" w:rsidRDefault="00F64DDA" w:rsidP="00F64DDA">
      <w:pPr>
        <w:spacing w:after="0" w:line="312" w:lineRule="auto"/>
        <w:ind w:firstLine="567"/>
        <w:jc w:val="both"/>
        <w:rPr>
          <w:rFonts w:cs="Times New Roman"/>
          <w:sz w:val="28"/>
          <w:szCs w:val="28"/>
        </w:rPr>
      </w:pPr>
      <w:r w:rsidRPr="00217434">
        <w:rPr>
          <w:rFonts w:cs="Times New Roman"/>
          <w:sz w:val="28"/>
          <w:szCs w:val="28"/>
        </w:rPr>
        <w:t>Nhóm Dada ở Pháp bao gồm nhiều người đã tiếp tục đề cao chủ nghĩa siêu thực, đặc biệt là các nhà thơ Andre Breton, Louis Aragon và các họa sĩ Frances Picabia và Max Ernst. Cũng vào năm 1921 tụ họp nhiều nhân vật theo trường phái Dada như Marcel Duchamp, Man Ray, Tristan Tzara ở Paris</w:t>
      </w:r>
      <w:r>
        <w:rPr>
          <w:rFonts w:cs="Times New Roman"/>
          <w:sz w:val="28"/>
          <w:szCs w:val="28"/>
        </w:rPr>
        <w:t>,</w:t>
      </w:r>
      <w:r w:rsidRPr="00217434">
        <w:rPr>
          <w:rFonts w:cs="Times New Roman"/>
          <w:sz w:val="28"/>
          <w:szCs w:val="28"/>
        </w:rPr>
        <w:t xml:space="preserve"> Dada tại Paris nhanh chóng phát triển. Tập hợp nhiều nghệ sĩ của cả phái siêu thực và lập thể. </w:t>
      </w:r>
      <w:proofErr w:type="gramStart"/>
      <w:r w:rsidRPr="00217434">
        <w:rPr>
          <w:rFonts w:cs="Times New Roman"/>
          <w:sz w:val="28"/>
          <w:szCs w:val="28"/>
        </w:rPr>
        <w:t>Man</w:t>
      </w:r>
      <w:proofErr w:type="gramEnd"/>
      <w:r w:rsidRPr="00217434">
        <w:rPr>
          <w:rFonts w:cs="Times New Roman"/>
          <w:sz w:val="28"/>
          <w:szCs w:val="28"/>
        </w:rPr>
        <w:t xml:space="preserve"> Ray đã sử dụng các vật thể ba chiều để tạo ra các bức ảnh theo phương pháp </w:t>
      </w:r>
      <w:r w:rsidRPr="00217434">
        <w:rPr>
          <w:rFonts w:cs="Times New Roman"/>
          <w:i/>
          <w:sz w:val="28"/>
          <w:szCs w:val="28"/>
        </w:rPr>
        <w:t>Rayographs</w:t>
      </w:r>
      <w:r w:rsidRPr="00217434">
        <w:rPr>
          <w:rFonts w:cs="Times New Roman"/>
          <w:sz w:val="28"/>
          <w:szCs w:val="28"/>
        </w:rPr>
        <w:t xml:space="preserve">. Những tác phẩm này tiêu biểu cho tinh thần Dada bằng cách thực hiện một sự tổng hợp biện chứng bất ngờ giữa trừu tượng và hình ảnh cụ thể. </w:t>
      </w:r>
      <w:proofErr w:type="gramStart"/>
      <w:r w:rsidRPr="00217434">
        <w:rPr>
          <w:rFonts w:cs="Times New Roman"/>
          <w:sz w:val="28"/>
          <w:szCs w:val="28"/>
        </w:rPr>
        <w:t>Man</w:t>
      </w:r>
      <w:proofErr w:type="gramEnd"/>
      <w:r w:rsidRPr="00217434">
        <w:rPr>
          <w:rFonts w:cs="Times New Roman"/>
          <w:sz w:val="28"/>
          <w:szCs w:val="28"/>
        </w:rPr>
        <w:t xml:space="preserve"> Ray sau đó gắn liền với chủ nghĩa siêu thực. Marcel Duchamp bắt đầu những tác phẩm trên cơ sở những vật làm sẵn đánh dấu kỷ nguyên hậu hiện đại. Ông là người đi xa nhất theo tinh thần Dada không hạn chế mình trong một quy tắc nào. Tác phẩm nổi tiếng nhất của ông là </w:t>
      </w:r>
      <w:r w:rsidRPr="00217434">
        <w:rPr>
          <w:rFonts w:cs="Times New Roman"/>
          <w:i/>
          <w:sz w:val="28"/>
          <w:szCs w:val="28"/>
        </w:rPr>
        <w:t xml:space="preserve">Đài phun nước </w:t>
      </w:r>
      <w:r w:rsidRPr="00217434">
        <w:rPr>
          <w:rFonts w:cs="Times New Roman"/>
          <w:sz w:val="28"/>
          <w:szCs w:val="28"/>
        </w:rPr>
        <w:t xml:space="preserve">(1917). Tác phẩm này là một chiếc bồn cầu được mang vào đặt ở bảo tàng. Tác phẩm có một số phiên bản khác nhau đặt ở một số bảo tàng. Ban đầu nó được coi là trò đùa và không được chấp nhận. </w:t>
      </w:r>
      <w:r w:rsidRPr="00217434">
        <w:rPr>
          <w:rFonts w:cs="Times New Roman"/>
          <w:sz w:val="28"/>
          <w:szCs w:val="28"/>
        </w:rPr>
        <w:lastRenderedPageBreak/>
        <w:t>Marcel Ducham có ảnh hưởng lớn tới sự phát triển của nghệ thuật đương đại. Nhiều người còn coi ông là cha đẻ của nghệ thuật ý niệm.</w:t>
      </w:r>
    </w:p>
    <w:p w:rsidR="00F64DDA" w:rsidRPr="00217434" w:rsidRDefault="00F64DDA" w:rsidP="00F64DDA">
      <w:pPr>
        <w:spacing w:after="0" w:line="312" w:lineRule="auto"/>
        <w:ind w:firstLine="567"/>
        <w:jc w:val="both"/>
        <w:rPr>
          <w:rFonts w:cs="Times New Roman"/>
          <w:spacing w:val="-4"/>
          <w:sz w:val="28"/>
          <w:szCs w:val="28"/>
        </w:rPr>
      </w:pPr>
      <w:r w:rsidRPr="00217434">
        <w:rPr>
          <w:rFonts w:cs="Times New Roman"/>
          <w:spacing w:val="-4"/>
          <w:sz w:val="28"/>
          <w:szCs w:val="28"/>
        </w:rPr>
        <w:t>Mặc dù những nỗ lực phản nghệ thuật của Dada chỉ tồn tại trong thời gian ngắn, ảnh hưởng của trào lưu vẫn tồn tại cho đến ngày nay. Từ phong trào Dada, nhiều xu hướng khác nhau của nghệ thuật được phát triển và mở ra những cánh cửa mới cho sáng tạo.</w:t>
      </w:r>
    </w:p>
    <w:p w:rsidR="00F64DDA" w:rsidRDefault="00F64DDA" w:rsidP="00F64DDA">
      <w:pPr>
        <w:spacing w:after="0" w:line="312" w:lineRule="auto"/>
        <w:ind w:firstLine="567"/>
        <w:jc w:val="right"/>
        <w:rPr>
          <w:rFonts w:cs="Times New Roman"/>
          <w:b/>
          <w:bCs/>
          <w:sz w:val="20"/>
          <w:szCs w:val="24"/>
        </w:rPr>
      </w:pPr>
      <w:r w:rsidRPr="00217434">
        <w:rPr>
          <w:rFonts w:cs="Times New Roman"/>
          <w:b/>
          <w:bCs/>
          <w:sz w:val="20"/>
          <w:szCs w:val="24"/>
        </w:rPr>
        <w:t>VŨ ĐỨC TÂN</w:t>
      </w:r>
    </w:p>
    <w:p w:rsidR="00F64DDA" w:rsidRPr="00217434" w:rsidRDefault="00F64DDA" w:rsidP="00F64DDA">
      <w:pPr>
        <w:spacing w:after="0" w:line="312" w:lineRule="auto"/>
        <w:ind w:firstLine="567"/>
        <w:jc w:val="right"/>
        <w:rPr>
          <w:rFonts w:cs="Times New Roman"/>
          <w:b/>
          <w:bCs/>
          <w:sz w:val="20"/>
          <w:szCs w:val="24"/>
        </w:rPr>
      </w:pPr>
    </w:p>
    <w:p w:rsidR="00F64DDA" w:rsidRPr="00427847" w:rsidRDefault="00F64DDA" w:rsidP="00F64DDA">
      <w:pPr>
        <w:spacing w:after="0" w:line="312" w:lineRule="auto"/>
        <w:ind w:firstLine="567"/>
        <w:jc w:val="both"/>
        <w:rPr>
          <w:rFonts w:cs="Times New Roman"/>
          <w:b/>
          <w:bCs/>
          <w:sz w:val="24"/>
          <w:szCs w:val="24"/>
        </w:rPr>
      </w:pPr>
      <w:r w:rsidRPr="00270931">
        <w:rPr>
          <w:rFonts w:eastAsia="Times New Roman"/>
          <w:b/>
          <w:bCs/>
          <w:spacing w:val="-3"/>
          <w:sz w:val="24"/>
          <w:szCs w:val="24"/>
        </w:rPr>
        <w:t>Tài liệu tham khảo:</w:t>
      </w:r>
    </w:p>
    <w:p w:rsidR="00F64DDA" w:rsidRPr="00DB62D5" w:rsidRDefault="00F64DDA" w:rsidP="00F64DDA">
      <w:pPr>
        <w:spacing w:after="0" w:line="312" w:lineRule="auto"/>
        <w:ind w:firstLine="567"/>
        <w:jc w:val="both"/>
        <w:rPr>
          <w:rFonts w:cs="Times New Roman"/>
          <w:sz w:val="24"/>
          <w:szCs w:val="24"/>
        </w:rPr>
      </w:pPr>
      <w:r>
        <w:rPr>
          <w:rFonts w:cs="Times New Roman"/>
          <w:sz w:val="24"/>
          <w:szCs w:val="24"/>
        </w:rPr>
        <w:t>1</w:t>
      </w:r>
      <w:r w:rsidRPr="00427847">
        <w:rPr>
          <w:rFonts w:cs="Times New Roman"/>
          <w:sz w:val="24"/>
          <w:szCs w:val="24"/>
        </w:rPr>
        <w:t xml:space="preserve">. Mai Anh. </w:t>
      </w:r>
      <w:r w:rsidRPr="00427847">
        <w:rPr>
          <w:rFonts w:cs="Times New Roman"/>
          <w:i/>
          <w:sz w:val="24"/>
          <w:szCs w:val="24"/>
        </w:rPr>
        <w:t>Dadaism, phong trào nghệ thuật nổi loạn</w:t>
      </w:r>
      <w:r w:rsidRPr="00427847">
        <w:rPr>
          <w:rFonts w:cs="Times New Roman"/>
          <w:sz w:val="24"/>
          <w:szCs w:val="24"/>
        </w:rPr>
        <w:t xml:space="preserve"> (Bài báo phát hành online)</w:t>
      </w:r>
      <w:r>
        <w:rPr>
          <w:rFonts w:cs="Times New Roman"/>
          <w:sz w:val="24"/>
          <w:szCs w:val="24"/>
        </w:rPr>
        <w:t>,</w:t>
      </w:r>
      <w:r w:rsidRPr="00427847">
        <w:rPr>
          <w:rFonts w:cs="Times New Roman"/>
          <w:sz w:val="24"/>
          <w:szCs w:val="24"/>
        </w:rPr>
        <w:t xml:space="preserve"> </w:t>
      </w:r>
      <w:r w:rsidRPr="00DB62D5">
        <w:rPr>
          <w:rFonts w:cs="Times New Roman"/>
          <w:sz w:val="24"/>
          <w:szCs w:val="24"/>
        </w:rPr>
        <w:t>25.4.2022, https://designs.vn/dadaism-phong-trao-nghe-thuat-noi-loan/.</w:t>
      </w:r>
    </w:p>
    <w:p w:rsidR="00F64DDA" w:rsidRPr="00DB62D5" w:rsidRDefault="00F64DDA" w:rsidP="00F64DDA">
      <w:pPr>
        <w:spacing w:after="0" w:line="312" w:lineRule="auto"/>
        <w:ind w:firstLine="567"/>
        <w:jc w:val="both"/>
        <w:rPr>
          <w:rFonts w:cs="Times New Roman"/>
          <w:sz w:val="24"/>
          <w:szCs w:val="24"/>
        </w:rPr>
      </w:pPr>
      <w:r w:rsidRPr="00DB62D5">
        <w:rPr>
          <w:rFonts w:cs="Times New Roman"/>
          <w:sz w:val="24"/>
          <w:szCs w:val="24"/>
        </w:rPr>
        <w:t xml:space="preserve">2. Lyne Warren, </w:t>
      </w:r>
      <w:r w:rsidRPr="00DB62D5">
        <w:rPr>
          <w:rFonts w:cs="Times New Roman"/>
          <w:i/>
          <w:sz w:val="24"/>
          <w:szCs w:val="24"/>
        </w:rPr>
        <w:t>Bách khoa toàn thư nhiếp ảnh thế kỷ XX</w:t>
      </w:r>
      <w:r w:rsidRPr="00DB62D5">
        <w:rPr>
          <w:rFonts w:cs="Times New Roman"/>
          <w:sz w:val="24"/>
          <w:szCs w:val="24"/>
        </w:rPr>
        <w:t>, New York, 2006.</w:t>
      </w:r>
    </w:p>
    <w:p w:rsidR="00117C69" w:rsidRPr="00F64DDA" w:rsidRDefault="00F64DDA" w:rsidP="00F64DDA">
      <w:r w:rsidRPr="00DB62D5">
        <w:rPr>
          <w:rFonts w:cs="Times New Roman"/>
          <w:sz w:val="24"/>
          <w:szCs w:val="24"/>
        </w:rPr>
        <w:t>3. Brita</w:t>
      </w:r>
      <w:r>
        <w:rPr>
          <w:rFonts w:cs="Times New Roman"/>
          <w:sz w:val="24"/>
          <w:szCs w:val="24"/>
        </w:rPr>
        <w:t>n</w:t>
      </w:r>
      <w:r w:rsidRPr="00DB62D5">
        <w:rPr>
          <w:rFonts w:cs="Times New Roman"/>
          <w:sz w:val="24"/>
          <w:szCs w:val="24"/>
        </w:rPr>
        <w:t>nica</w:t>
      </w:r>
      <w:r>
        <w:rPr>
          <w:rFonts w:cs="Times New Roman"/>
          <w:sz w:val="24"/>
          <w:szCs w:val="24"/>
        </w:rPr>
        <w:t>,</w:t>
      </w:r>
      <w:r w:rsidRPr="00DB62D5">
        <w:rPr>
          <w:rFonts w:cs="Times New Roman"/>
          <w:sz w:val="24"/>
          <w:szCs w:val="24"/>
        </w:rPr>
        <w:t xml:space="preserve"> </w:t>
      </w:r>
      <w:r w:rsidRPr="00DB62D5">
        <w:rPr>
          <w:rFonts w:cs="Times New Roman"/>
          <w:i/>
          <w:sz w:val="24"/>
          <w:szCs w:val="24"/>
        </w:rPr>
        <w:t>Marcel Duchamp,</w:t>
      </w:r>
      <w:r w:rsidRPr="00DB62D5">
        <w:t xml:space="preserve"> </w:t>
      </w:r>
      <w:bookmarkStart w:id="0" w:name="_GoBack"/>
      <w:r w:rsidRPr="00F64DDA">
        <w:fldChar w:fldCharType="begin"/>
      </w:r>
      <w:r w:rsidRPr="00F64DDA">
        <w:instrText xml:space="preserve"> HYPERLINK "https://www.britannica.com/biography/Marcel-Duchamp" </w:instrText>
      </w:r>
      <w:r w:rsidRPr="00F64DDA">
        <w:fldChar w:fldCharType="separate"/>
      </w:r>
      <w:r w:rsidRPr="00F64DDA">
        <w:rPr>
          <w:rStyle w:val="Hyperlink"/>
          <w:rFonts w:cs="Times New Roman"/>
          <w:i/>
          <w:color w:val="auto"/>
          <w:sz w:val="24"/>
          <w:szCs w:val="24"/>
          <w:u w:val="none"/>
        </w:rPr>
        <w:t>https://www.britannica.com/biography/Marcel-Duchamp</w:t>
      </w:r>
      <w:r w:rsidRPr="00F64DDA">
        <w:rPr>
          <w:rStyle w:val="Hyperlink"/>
          <w:rFonts w:cs="Times New Roman"/>
          <w:i/>
          <w:color w:val="auto"/>
          <w:sz w:val="24"/>
          <w:szCs w:val="24"/>
          <w:u w:val="none"/>
        </w:rPr>
        <w:fldChar w:fldCharType="end"/>
      </w:r>
      <w:r w:rsidRPr="00F64DDA">
        <w:rPr>
          <w:rStyle w:val="Hyperlink"/>
          <w:rFonts w:cs="Times New Roman"/>
          <w:i/>
          <w:color w:val="auto"/>
          <w:sz w:val="24"/>
          <w:szCs w:val="24"/>
          <w:u w:val="none"/>
        </w:rPr>
        <w:t>.</w:t>
      </w:r>
      <w:bookmarkEnd w:id="0"/>
    </w:p>
    <w:sectPr w:rsidR="00117C69" w:rsidRPr="00F64DDA"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DA"/>
    <w:rsid w:val="000B64D1"/>
    <w:rsid w:val="002C4A19"/>
    <w:rsid w:val="002E5781"/>
    <w:rsid w:val="00402F06"/>
    <w:rsid w:val="005A07E0"/>
    <w:rsid w:val="00AE6708"/>
    <w:rsid w:val="00E338DE"/>
    <w:rsid w:val="00F64DDA"/>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6708F-3308-4A03-8F71-37655442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DDA"/>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2025-12-26T04:50:00Z</dcterms:created>
  <dcterms:modified xsi:type="dcterms:W3CDTF">2025-12-26T04:50:00Z</dcterms:modified>
</cp:coreProperties>
</file>